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53" w:rsidRPr="00245391" w:rsidRDefault="003C4753" w:rsidP="003C4753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45391">
        <w:rPr>
          <w:rFonts w:ascii="Times New Roman" w:hAnsi="Times New Roman" w:cs="Times New Roman"/>
          <w:b/>
          <w:sz w:val="29"/>
          <w:szCs w:val="29"/>
        </w:rPr>
        <w:t>Информация о заседаниях Комиссии по противодействию коррупции и урегулированию конфликта интересов в ФГУП «</w:t>
      </w:r>
      <w:proofErr w:type="spellStart"/>
      <w:r w:rsidRPr="00245391">
        <w:rPr>
          <w:rFonts w:ascii="Times New Roman" w:hAnsi="Times New Roman" w:cs="Times New Roman"/>
          <w:b/>
          <w:sz w:val="29"/>
          <w:szCs w:val="29"/>
        </w:rPr>
        <w:t>ГосНИИОХТ</w:t>
      </w:r>
      <w:proofErr w:type="spellEnd"/>
      <w:r w:rsidRPr="00245391">
        <w:rPr>
          <w:rFonts w:ascii="Times New Roman" w:hAnsi="Times New Roman" w:cs="Times New Roman"/>
          <w:b/>
          <w:sz w:val="29"/>
          <w:szCs w:val="29"/>
        </w:rPr>
        <w:t>» в 20</w:t>
      </w:r>
      <w:r w:rsidR="005047BC" w:rsidRPr="00245391">
        <w:rPr>
          <w:rFonts w:ascii="Times New Roman" w:hAnsi="Times New Roman" w:cs="Times New Roman"/>
          <w:b/>
          <w:sz w:val="29"/>
          <w:szCs w:val="29"/>
        </w:rPr>
        <w:t>2</w:t>
      </w:r>
      <w:r w:rsidR="00B54077" w:rsidRPr="00245391">
        <w:rPr>
          <w:rFonts w:ascii="Times New Roman" w:hAnsi="Times New Roman" w:cs="Times New Roman"/>
          <w:b/>
          <w:sz w:val="29"/>
          <w:szCs w:val="29"/>
        </w:rPr>
        <w:t>2</w:t>
      </w:r>
      <w:r w:rsidRPr="00245391">
        <w:rPr>
          <w:rFonts w:ascii="Times New Roman" w:hAnsi="Times New Roman" w:cs="Times New Roman"/>
          <w:b/>
          <w:sz w:val="29"/>
          <w:szCs w:val="29"/>
        </w:rPr>
        <w:t> г.</w:t>
      </w:r>
    </w:p>
    <w:p w:rsidR="003C4753" w:rsidRDefault="005047BC" w:rsidP="003C47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45391">
        <w:rPr>
          <w:rFonts w:ascii="Times New Roman" w:hAnsi="Times New Roman" w:cs="Times New Roman"/>
          <w:sz w:val="27"/>
          <w:szCs w:val="27"/>
          <w:u w:val="single"/>
        </w:rPr>
        <w:t>Заседания:</w:t>
      </w:r>
    </w:p>
    <w:p w:rsidR="00245391" w:rsidRPr="00245391" w:rsidRDefault="00245391" w:rsidP="003C47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B54077" w:rsidRPr="0081751D" w:rsidRDefault="00B54077" w:rsidP="003C4753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81751D">
        <w:rPr>
          <w:rFonts w:ascii="Times New Roman" w:hAnsi="Times New Roman" w:cs="Times New Roman"/>
          <w:i/>
          <w:sz w:val="27"/>
          <w:szCs w:val="27"/>
          <w:u w:val="single"/>
        </w:rPr>
        <w:t>7 февраля 2022</w:t>
      </w:r>
      <w:r w:rsidR="005047BC" w:rsidRPr="0081751D">
        <w:rPr>
          <w:rFonts w:ascii="Times New Roman" w:hAnsi="Times New Roman" w:cs="Times New Roman"/>
          <w:i/>
          <w:sz w:val="27"/>
          <w:szCs w:val="27"/>
          <w:u w:val="single"/>
        </w:rPr>
        <w:t xml:space="preserve"> года рассмотрены вопросы:</w:t>
      </w:r>
    </w:p>
    <w:p w:rsidR="005047BC" w:rsidRPr="00FA76B3" w:rsidRDefault="005047BC" w:rsidP="00F249D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 xml:space="preserve">Подведение итогов реализации </w:t>
      </w:r>
      <w:proofErr w:type="spellStart"/>
      <w:r w:rsidRPr="00FA76B3"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 w:rsidRPr="00FA76B3">
        <w:rPr>
          <w:rFonts w:ascii="Times New Roman" w:hAnsi="Times New Roman" w:cs="Times New Roman"/>
          <w:sz w:val="27"/>
          <w:szCs w:val="27"/>
        </w:rPr>
        <w:t xml:space="preserve"> программы </w:t>
      </w:r>
      <w:r w:rsidR="00B54077" w:rsidRPr="00FA76B3">
        <w:rPr>
          <w:rFonts w:ascii="Times New Roman" w:hAnsi="Times New Roman" w:cs="Times New Roman"/>
          <w:sz w:val="27"/>
          <w:szCs w:val="27"/>
        </w:rPr>
        <w:t>за</w:t>
      </w:r>
      <w:r w:rsidRPr="00FA76B3">
        <w:rPr>
          <w:rFonts w:ascii="Times New Roman" w:hAnsi="Times New Roman" w:cs="Times New Roman"/>
          <w:sz w:val="27"/>
          <w:szCs w:val="27"/>
        </w:rPr>
        <w:t xml:space="preserve"> 202</w:t>
      </w:r>
      <w:r w:rsidR="00B54077" w:rsidRPr="00FA76B3">
        <w:rPr>
          <w:rFonts w:ascii="Times New Roman" w:hAnsi="Times New Roman" w:cs="Times New Roman"/>
          <w:sz w:val="27"/>
          <w:szCs w:val="27"/>
        </w:rPr>
        <w:t>1</w:t>
      </w:r>
      <w:r w:rsidRPr="00FA76B3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5047BC" w:rsidRPr="00FA76B3" w:rsidRDefault="005047BC" w:rsidP="00F249D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 xml:space="preserve">Рассмотрены результаты </w:t>
      </w:r>
      <w:r w:rsidR="00B54077" w:rsidRPr="00FA76B3">
        <w:rPr>
          <w:rFonts w:ascii="Times New Roman" w:hAnsi="Times New Roman" w:cs="Times New Roman"/>
          <w:sz w:val="27"/>
          <w:szCs w:val="27"/>
        </w:rPr>
        <w:t xml:space="preserve">внутренней </w:t>
      </w:r>
      <w:r w:rsidRPr="00FA76B3">
        <w:rPr>
          <w:rFonts w:ascii="Times New Roman" w:hAnsi="Times New Roman" w:cs="Times New Roman"/>
          <w:sz w:val="27"/>
          <w:szCs w:val="27"/>
        </w:rPr>
        <w:t xml:space="preserve">проверки сделок, совершенных в </w:t>
      </w:r>
      <w:r w:rsidR="00B54077" w:rsidRPr="00FA76B3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FA76B3">
        <w:rPr>
          <w:rFonts w:ascii="Times New Roman" w:hAnsi="Times New Roman" w:cs="Times New Roman"/>
          <w:sz w:val="27"/>
          <w:szCs w:val="27"/>
        </w:rPr>
        <w:t xml:space="preserve"> квартале 202</w:t>
      </w:r>
      <w:r w:rsidR="00B54077" w:rsidRPr="00FA76B3">
        <w:rPr>
          <w:rFonts w:ascii="Times New Roman" w:hAnsi="Times New Roman" w:cs="Times New Roman"/>
          <w:sz w:val="27"/>
          <w:szCs w:val="27"/>
        </w:rPr>
        <w:t>1</w:t>
      </w:r>
      <w:r w:rsidRPr="00FA76B3">
        <w:rPr>
          <w:rFonts w:ascii="Times New Roman" w:hAnsi="Times New Roman" w:cs="Times New Roman"/>
          <w:sz w:val="27"/>
          <w:szCs w:val="27"/>
        </w:rPr>
        <w:t xml:space="preserve"> года на предмет наличия коррупционной составляющей</w:t>
      </w:r>
    </w:p>
    <w:p w:rsidR="005047BC" w:rsidRDefault="005047BC" w:rsidP="00F249D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начале декларационной кампании 202</w:t>
      </w:r>
      <w:r w:rsidR="00B54077" w:rsidRPr="00FA76B3">
        <w:rPr>
          <w:rFonts w:ascii="Times New Roman" w:hAnsi="Times New Roman" w:cs="Times New Roman"/>
          <w:sz w:val="27"/>
          <w:szCs w:val="27"/>
        </w:rPr>
        <w:t>2</w:t>
      </w:r>
      <w:r w:rsidRPr="00FA76B3">
        <w:rPr>
          <w:rFonts w:ascii="Times New Roman" w:hAnsi="Times New Roman" w:cs="Times New Roman"/>
          <w:sz w:val="27"/>
          <w:szCs w:val="27"/>
        </w:rPr>
        <w:t xml:space="preserve"> года и необходимости предоставления сведений о доходах, расходах и обязательствах имущественного характера</w:t>
      </w:r>
    </w:p>
    <w:p w:rsidR="00E268A7" w:rsidRPr="00E268A7" w:rsidRDefault="00E268A7" w:rsidP="00E268A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Решения:</w:t>
      </w:r>
    </w:p>
    <w:p w:rsidR="00F249DA" w:rsidRDefault="00E268A7" w:rsidP="00E268A7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Антикоррупционная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программа выполнена по всем пунктам</w:t>
      </w:r>
    </w:p>
    <w:p w:rsidR="00E268A7" w:rsidRDefault="00E268A7" w:rsidP="00E268A7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результате внутренней проверки, коррупционной составляющей в проведенных сделках не выявлено</w:t>
      </w:r>
    </w:p>
    <w:p w:rsidR="00E268A7" w:rsidRDefault="00E268A7" w:rsidP="00E268A7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Издать распоряжение о декларационной кампании 2022 года с раз</w:t>
      </w:r>
      <w:r w:rsidR="0081751D">
        <w:rPr>
          <w:rFonts w:ascii="Times New Roman" w:hAnsi="Times New Roman" w:cs="Times New Roman"/>
          <w:sz w:val="27"/>
          <w:szCs w:val="27"/>
        </w:rPr>
        <w:t>ъ</w:t>
      </w:r>
      <w:r>
        <w:rPr>
          <w:rFonts w:ascii="Times New Roman" w:hAnsi="Times New Roman" w:cs="Times New Roman"/>
          <w:sz w:val="27"/>
          <w:szCs w:val="27"/>
        </w:rPr>
        <w:t>яснением правил предоставления сведений о доход</w:t>
      </w:r>
      <w:r w:rsidR="0081751D">
        <w:rPr>
          <w:rFonts w:ascii="Times New Roman" w:hAnsi="Times New Roman" w:cs="Times New Roman"/>
          <w:sz w:val="27"/>
          <w:szCs w:val="27"/>
        </w:rPr>
        <w:t>ах, расходах и обязательствах имущественного характера.</w:t>
      </w:r>
    </w:p>
    <w:p w:rsidR="0081751D" w:rsidRPr="00FA76B3" w:rsidRDefault="0081751D" w:rsidP="008175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5047BC" w:rsidRPr="0081751D" w:rsidRDefault="00B54077" w:rsidP="00F12B3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81751D">
        <w:rPr>
          <w:rFonts w:ascii="Times New Roman" w:hAnsi="Times New Roman" w:cs="Times New Roman"/>
          <w:i/>
          <w:sz w:val="27"/>
          <w:szCs w:val="27"/>
          <w:u w:val="single"/>
        </w:rPr>
        <w:t xml:space="preserve">22 марта 2022 </w:t>
      </w:r>
      <w:r w:rsidR="005047BC" w:rsidRPr="0081751D">
        <w:rPr>
          <w:rFonts w:ascii="Times New Roman" w:hAnsi="Times New Roman" w:cs="Times New Roman"/>
          <w:i/>
          <w:sz w:val="27"/>
          <w:szCs w:val="27"/>
          <w:u w:val="single"/>
        </w:rPr>
        <w:t xml:space="preserve"> года рассмотрен вопрос:</w:t>
      </w:r>
    </w:p>
    <w:p w:rsidR="00EF55CB" w:rsidRPr="00FA76B3" w:rsidRDefault="00BE6B32" w:rsidP="00F249D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FA76B3">
        <w:rPr>
          <w:rFonts w:ascii="Times New Roman" w:hAnsi="Times New Roman" w:cs="Times New Roman"/>
          <w:sz w:val="27"/>
          <w:szCs w:val="27"/>
        </w:rPr>
        <w:t>Об обращении в Комиссию</w:t>
      </w:r>
      <w:r w:rsidR="00245391" w:rsidRPr="00FA76B3">
        <w:rPr>
          <w:rFonts w:ascii="Times New Roman" w:hAnsi="Times New Roman" w:cs="Times New Roman"/>
          <w:sz w:val="27"/>
          <w:szCs w:val="27"/>
        </w:rPr>
        <w:t xml:space="preserve"> заместителя главного бухгалтера </w:t>
      </w:r>
      <w:r w:rsidRPr="00FA76B3">
        <w:rPr>
          <w:rFonts w:ascii="Times New Roman" w:hAnsi="Times New Roman" w:cs="Times New Roman"/>
          <w:sz w:val="27"/>
          <w:szCs w:val="27"/>
        </w:rPr>
        <w:br/>
      </w:r>
      <w:r w:rsidR="00245391" w:rsidRPr="00FA76B3">
        <w:rPr>
          <w:rFonts w:ascii="Times New Roman" w:hAnsi="Times New Roman" w:cs="Times New Roman"/>
          <w:sz w:val="27"/>
          <w:szCs w:val="27"/>
        </w:rPr>
        <w:t>ФГУП «</w:t>
      </w:r>
      <w:proofErr w:type="spellStart"/>
      <w:r w:rsidR="00245391" w:rsidRPr="00FA76B3">
        <w:rPr>
          <w:rFonts w:ascii="Times New Roman" w:hAnsi="Times New Roman" w:cs="Times New Roman"/>
          <w:sz w:val="27"/>
          <w:szCs w:val="27"/>
        </w:rPr>
        <w:t>ГосНИИОХТ</w:t>
      </w:r>
      <w:proofErr w:type="spellEnd"/>
      <w:r w:rsidR="00245391" w:rsidRPr="00FA76B3">
        <w:rPr>
          <w:rFonts w:ascii="Times New Roman" w:hAnsi="Times New Roman" w:cs="Times New Roman"/>
          <w:sz w:val="27"/>
          <w:szCs w:val="27"/>
        </w:rPr>
        <w:t xml:space="preserve">» </w:t>
      </w:r>
      <w:r w:rsidR="00E53F62">
        <w:rPr>
          <w:rFonts w:ascii="Times New Roman" w:hAnsi="Times New Roman" w:cs="Times New Roman"/>
          <w:sz w:val="27"/>
          <w:szCs w:val="27"/>
        </w:rPr>
        <w:t xml:space="preserve">(в связи с совместной работой на предприятии с женой, начальником управления экономического развития) </w:t>
      </w:r>
      <w:r w:rsidR="00245391" w:rsidRPr="00FA76B3">
        <w:rPr>
          <w:rFonts w:ascii="Times New Roman" w:hAnsi="Times New Roman" w:cs="Times New Roman"/>
          <w:sz w:val="27"/>
          <w:szCs w:val="27"/>
        </w:rPr>
        <w:t>о возможности исполнения им обязанностей по должности главного бухгалтера ФГУП «</w:t>
      </w:r>
      <w:proofErr w:type="spellStart"/>
      <w:r w:rsidR="00245391" w:rsidRPr="00FA76B3">
        <w:rPr>
          <w:rFonts w:ascii="Times New Roman" w:hAnsi="Times New Roman" w:cs="Times New Roman"/>
          <w:sz w:val="27"/>
          <w:szCs w:val="27"/>
        </w:rPr>
        <w:t>ГосНИИОХТ</w:t>
      </w:r>
      <w:proofErr w:type="spellEnd"/>
      <w:r w:rsidR="00245391" w:rsidRPr="00FA76B3">
        <w:rPr>
          <w:rFonts w:ascii="Times New Roman" w:hAnsi="Times New Roman" w:cs="Times New Roman"/>
          <w:sz w:val="27"/>
          <w:szCs w:val="27"/>
        </w:rPr>
        <w:t>» и принятия мер по исключению возможности конфликта интересов</w:t>
      </w:r>
    </w:p>
    <w:p w:rsidR="00F249DA" w:rsidRPr="00E53F62" w:rsidRDefault="00E53F62" w:rsidP="00E53F6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E53F62">
        <w:rPr>
          <w:rFonts w:ascii="Times New Roman" w:hAnsi="Times New Roman" w:cs="Times New Roman"/>
          <w:sz w:val="27"/>
          <w:szCs w:val="27"/>
        </w:rPr>
        <w:t>Решени</w:t>
      </w:r>
      <w:r w:rsidR="00922128">
        <w:rPr>
          <w:rFonts w:ascii="Times New Roman" w:hAnsi="Times New Roman" w:cs="Times New Roman"/>
          <w:sz w:val="27"/>
          <w:szCs w:val="27"/>
        </w:rPr>
        <w:t>я</w:t>
      </w:r>
      <w:r w:rsidRPr="00E53F62">
        <w:rPr>
          <w:rFonts w:ascii="Times New Roman" w:hAnsi="Times New Roman" w:cs="Times New Roman"/>
          <w:sz w:val="27"/>
          <w:szCs w:val="27"/>
        </w:rPr>
        <w:t>:</w:t>
      </w:r>
    </w:p>
    <w:p w:rsidR="00E53F62" w:rsidRPr="00E53F62" w:rsidRDefault="00E53F62" w:rsidP="00E53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Подтвердили возможность исполнения обязанностей главного бухгалтера заместителем главного бухгалтера, при соблюдении установленных ограничений</w:t>
      </w:r>
    </w:p>
    <w:p w:rsidR="00E53F62" w:rsidRPr="00E53F62" w:rsidRDefault="00E53F62" w:rsidP="00E53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Обязать ежеквартально сообщать в Комиссию о соблюдении возложенных ограничений</w:t>
      </w:r>
    </w:p>
    <w:p w:rsidR="00E53F62" w:rsidRPr="00FA76B3" w:rsidRDefault="00E53F62" w:rsidP="00E53F62">
      <w:pPr>
        <w:pStyle w:val="a5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EF55CB" w:rsidRPr="00E53F62" w:rsidRDefault="008E5708" w:rsidP="00F12B3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E53F62">
        <w:rPr>
          <w:rFonts w:ascii="Times New Roman" w:hAnsi="Times New Roman" w:cs="Times New Roman"/>
          <w:i/>
          <w:sz w:val="27"/>
          <w:szCs w:val="27"/>
          <w:u w:val="single"/>
        </w:rPr>
        <w:t>17</w:t>
      </w:r>
      <w:r w:rsidR="00EF55CB" w:rsidRPr="00E53F62">
        <w:rPr>
          <w:rFonts w:ascii="Times New Roman" w:hAnsi="Times New Roman" w:cs="Times New Roman"/>
          <w:i/>
          <w:sz w:val="27"/>
          <w:szCs w:val="27"/>
          <w:u w:val="single"/>
        </w:rPr>
        <w:t xml:space="preserve"> июня 202</w:t>
      </w:r>
      <w:r w:rsidRPr="00E53F62">
        <w:rPr>
          <w:rFonts w:ascii="Times New Roman" w:hAnsi="Times New Roman" w:cs="Times New Roman"/>
          <w:i/>
          <w:sz w:val="27"/>
          <w:szCs w:val="27"/>
          <w:u w:val="single"/>
        </w:rPr>
        <w:t>2</w:t>
      </w:r>
      <w:r w:rsidR="00EF55CB" w:rsidRPr="00E53F62">
        <w:rPr>
          <w:rFonts w:ascii="Times New Roman" w:hAnsi="Times New Roman" w:cs="Times New Roman"/>
          <w:i/>
          <w:sz w:val="27"/>
          <w:szCs w:val="27"/>
          <w:u w:val="single"/>
        </w:rPr>
        <w:t xml:space="preserve"> года рассмотрен</w:t>
      </w:r>
      <w:r w:rsidRPr="00E53F62">
        <w:rPr>
          <w:rFonts w:ascii="Times New Roman" w:hAnsi="Times New Roman" w:cs="Times New Roman"/>
          <w:i/>
          <w:sz w:val="27"/>
          <w:szCs w:val="27"/>
          <w:u w:val="single"/>
        </w:rPr>
        <w:t>ы</w:t>
      </w:r>
      <w:r w:rsidR="00EF55CB" w:rsidRPr="00E53F62">
        <w:rPr>
          <w:rFonts w:ascii="Times New Roman" w:hAnsi="Times New Roman" w:cs="Times New Roman"/>
          <w:i/>
          <w:sz w:val="27"/>
          <w:szCs w:val="27"/>
          <w:u w:val="single"/>
        </w:rPr>
        <w:t xml:space="preserve"> вопрос</w:t>
      </w:r>
      <w:r w:rsidRPr="00E53F62">
        <w:rPr>
          <w:rFonts w:ascii="Times New Roman" w:hAnsi="Times New Roman" w:cs="Times New Roman"/>
          <w:i/>
          <w:sz w:val="27"/>
          <w:szCs w:val="27"/>
          <w:u w:val="single"/>
        </w:rPr>
        <w:t>ы</w:t>
      </w:r>
      <w:r w:rsidR="00EF55CB" w:rsidRPr="00E53F62">
        <w:rPr>
          <w:rFonts w:ascii="Times New Roman" w:hAnsi="Times New Roman" w:cs="Times New Roman"/>
          <w:i/>
          <w:sz w:val="27"/>
          <w:szCs w:val="27"/>
          <w:u w:val="single"/>
        </w:rPr>
        <w:t>:</w:t>
      </w:r>
    </w:p>
    <w:p w:rsidR="008E5708" w:rsidRPr="00FA76B3" w:rsidRDefault="008E5708" w:rsidP="008E570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 xml:space="preserve">Рассмотрены результаты внутренней проверки сделок, совершенных в </w:t>
      </w:r>
      <w:r w:rsidRPr="00FA76B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FA76B3">
        <w:rPr>
          <w:rFonts w:ascii="Times New Roman" w:hAnsi="Times New Roman" w:cs="Times New Roman"/>
          <w:sz w:val="27"/>
          <w:szCs w:val="27"/>
        </w:rPr>
        <w:t xml:space="preserve"> квартале 2022 года на предмет наличия коррупционной составляющей</w:t>
      </w:r>
    </w:p>
    <w:p w:rsidR="008E5708" w:rsidRPr="00FA76B3" w:rsidRDefault="008E5708" w:rsidP="008E570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распоряжения от 7 февраля 2022 г. № 10 «О декларационной кампании в 2022 году»</w:t>
      </w:r>
    </w:p>
    <w:p w:rsidR="008E5708" w:rsidRDefault="008E5708" w:rsidP="008E570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приказа от 23 марта 2022 г. № 50 «О распределении обязанностей с целью урегулирования конфликта интересов»</w:t>
      </w:r>
    </w:p>
    <w:p w:rsidR="00A64C40" w:rsidRDefault="00A64C40" w:rsidP="00A64C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64C40" w:rsidRDefault="00A64C40" w:rsidP="00A64C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64C40" w:rsidRPr="00A64C40" w:rsidRDefault="00A64C40" w:rsidP="00A64C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64C40" w:rsidRDefault="00A64C40" w:rsidP="00A64C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Решения:</w:t>
      </w:r>
    </w:p>
    <w:p w:rsidR="00A64C40" w:rsidRDefault="00A64C40" w:rsidP="00A64C40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результате внутренней проверки, коррупционной составляющей в проведенных сделках не выявлено</w:t>
      </w:r>
    </w:p>
    <w:p w:rsidR="00A64C40" w:rsidRDefault="00A64C40" w:rsidP="00A64C40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 от 7 февраля 2022г. № 10 «О декларационной кампании в 2022 году» считать выполненным</w:t>
      </w:r>
    </w:p>
    <w:p w:rsidR="00A64C40" w:rsidRDefault="00A64C40" w:rsidP="00A64C40">
      <w:pPr>
        <w:pStyle w:val="a5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 от 23 марта 2022г. № 50 выполняется, конфликт интересов не возникает</w:t>
      </w:r>
    </w:p>
    <w:p w:rsidR="00F249DA" w:rsidRPr="00FA76B3" w:rsidRDefault="00F249DA" w:rsidP="00F249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249DA" w:rsidRPr="00A64C40" w:rsidRDefault="008E5708" w:rsidP="00F12B31">
      <w:pPr>
        <w:pStyle w:val="a5"/>
        <w:ind w:left="0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64C40">
        <w:rPr>
          <w:rFonts w:ascii="Times New Roman" w:hAnsi="Times New Roman" w:cs="Times New Roman"/>
          <w:i/>
          <w:sz w:val="27"/>
          <w:szCs w:val="27"/>
          <w:u w:val="single"/>
        </w:rPr>
        <w:t>29</w:t>
      </w:r>
      <w:r w:rsidR="00F249DA" w:rsidRPr="00A64C40">
        <w:rPr>
          <w:rFonts w:ascii="Times New Roman" w:hAnsi="Times New Roman" w:cs="Times New Roman"/>
          <w:i/>
          <w:sz w:val="27"/>
          <w:szCs w:val="27"/>
          <w:u w:val="single"/>
        </w:rPr>
        <w:t xml:space="preserve"> сентября  202</w:t>
      </w:r>
      <w:r w:rsidRPr="00A64C40">
        <w:rPr>
          <w:rFonts w:ascii="Times New Roman" w:hAnsi="Times New Roman" w:cs="Times New Roman"/>
          <w:i/>
          <w:sz w:val="27"/>
          <w:szCs w:val="27"/>
          <w:u w:val="single"/>
        </w:rPr>
        <w:t>2</w:t>
      </w:r>
      <w:r w:rsidR="00F249DA" w:rsidRPr="00A64C40">
        <w:rPr>
          <w:rFonts w:ascii="Times New Roman" w:hAnsi="Times New Roman" w:cs="Times New Roman"/>
          <w:i/>
          <w:sz w:val="27"/>
          <w:szCs w:val="27"/>
          <w:u w:val="single"/>
        </w:rPr>
        <w:t xml:space="preserve"> года рассмотрен</w:t>
      </w:r>
      <w:r w:rsidRPr="00A64C40">
        <w:rPr>
          <w:rFonts w:ascii="Times New Roman" w:hAnsi="Times New Roman" w:cs="Times New Roman"/>
          <w:i/>
          <w:sz w:val="27"/>
          <w:szCs w:val="27"/>
          <w:u w:val="single"/>
        </w:rPr>
        <w:t>ы</w:t>
      </w:r>
      <w:r w:rsidR="00F249DA" w:rsidRPr="00A64C40">
        <w:rPr>
          <w:rFonts w:ascii="Times New Roman" w:hAnsi="Times New Roman" w:cs="Times New Roman"/>
          <w:i/>
          <w:sz w:val="27"/>
          <w:szCs w:val="27"/>
          <w:u w:val="single"/>
        </w:rPr>
        <w:t xml:space="preserve"> вопрос</w:t>
      </w:r>
      <w:r w:rsidRPr="00A64C40">
        <w:rPr>
          <w:rFonts w:ascii="Times New Roman" w:hAnsi="Times New Roman" w:cs="Times New Roman"/>
          <w:i/>
          <w:sz w:val="27"/>
          <w:szCs w:val="27"/>
          <w:u w:val="single"/>
        </w:rPr>
        <w:t>ы</w:t>
      </w:r>
      <w:r w:rsidR="00F249DA" w:rsidRPr="00A64C40">
        <w:rPr>
          <w:rFonts w:ascii="Times New Roman" w:hAnsi="Times New Roman" w:cs="Times New Roman"/>
          <w:i/>
          <w:sz w:val="27"/>
          <w:szCs w:val="27"/>
          <w:u w:val="single"/>
        </w:rPr>
        <w:t>:</w:t>
      </w:r>
    </w:p>
    <w:p w:rsidR="008E5708" w:rsidRPr="00FA76B3" w:rsidRDefault="008E5708" w:rsidP="008E570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 xml:space="preserve">Рассмотрены результаты внутренней проверки сделок, совершенных во </w:t>
      </w:r>
      <w:r w:rsidRPr="00FA76B3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A76B3">
        <w:rPr>
          <w:rFonts w:ascii="Times New Roman" w:hAnsi="Times New Roman" w:cs="Times New Roman"/>
          <w:sz w:val="27"/>
          <w:szCs w:val="27"/>
        </w:rPr>
        <w:t xml:space="preserve"> квартале 2022 года на предмет наличия коррупционной составляющей</w:t>
      </w:r>
    </w:p>
    <w:p w:rsidR="00C710DD" w:rsidRPr="00FA76B3" w:rsidRDefault="00C710DD" w:rsidP="008E570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приказа от 29 июня 2022 г. № 100 «О принятии обязательс</w:t>
      </w:r>
      <w:r w:rsidR="000A2C1C" w:rsidRPr="00FA76B3">
        <w:rPr>
          <w:rFonts w:ascii="Times New Roman" w:hAnsi="Times New Roman" w:cs="Times New Roman"/>
          <w:sz w:val="27"/>
          <w:szCs w:val="27"/>
        </w:rPr>
        <w:t>тв соблюдать Кодекс этики и служебного поведения»</w:t>
      </w:r>
    </w:p>
    <w:p w:rsidR="00BE6B32" w:rsidRPr="00FA76B3" w:rsidRDefault="00BE6B32" w:rsidP="00BE6B3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приказа от 23 марта 2022 г. № 50 «О распределении обязанностей с целью урегулирования конфликта интересов»</w:t>
      </w:r>
    </w:p>
    <w:p w:rsidR="00F12B31" w:rsidRDefault="00642AAE" w:rsidP="00642AAE">
      <w:pPr>
        <w:pStyle w:val="a5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Решения:</w:t>
      </w:r>
    </w:p>
    <w:p w:rsidR="00642AAE" w:rsidRDefault="00642AAE" w:rsidP="00642AAE">
      <w:pPr>
        <w:pStyle w:val="a5"/>
        <w:numPr>
          <w:ilvl w:val="0"/>
          <w:numId w:val="8"/>
        </w:numPr>
        <w:ind w:left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Работу Комиссии по проведению внутренних проверок совершаемых сделок в период с 25 по 29 июля 2022 года, признать соответствующей инструкции ИР-ОтМК-733, в результате проверки коррупционной составляющей не выявлено</w:t>
      </w:r>
    </w:p>
    <w:p w:rsidR="00642AAE" w:rsidRPr="00FA76B3" w:rsidRDefault="00642AAE" w:rsidP="00642AA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Приказ от 29 июня 2022г. № 100 «О принятии </w:t>
      </w:r>
      <w:r w:rsidRPr="00FA76B3">
        <w:rPr>
          <w:rFonts w:ascii="Times New Roman" w:hAnsi="Times New Roman" w:cs="Times New Roman"/>
          <w:sz w:val="27"/>
          <w:szCs w:val="27"/>
        </w:rPr>
        <w:t>обязательств соблюдать Кодекс этики и служебного поведения»</w:t>
      </w:r>
      <w:r>
        <w:rPr>
          <w:rFonts w:ascii="Times New Roman" w:hAnsi="Times New Roman" w:cs="Times New Roman"/>
          <w:sz w:val="27"/>
          <w:szCs w:val="27"/>
        </w:rPr>
        <w:t xml:space="preserve"> считать выполненным</w:t>
      </w:r>
    </w:p>
    <w:p w:rsidR="00642AAE" w:rsidRDefault="00642AAE" w:rsidP="00642AAE">
      <w:pPr>
        <w:pStyle w:val="a5"/>
        <w:numPr>
          <w:ilvl w:val="0"/>
          <w:numId w:val="8"/>
        </w:numPr>
        <w:ind w:left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 от 23 марта 2022г. № 50 выполняется, конфликт интересов не возникает, о чем упоминаемые в приказе работники ежеквартально докладывают Комиссии</w:t>
      </w:r>
    </w:p>
    <w:p w:rsidR="003C5B9B" w:rsidRPr="00FA76B3" w:rsidRDefault="003C5B9B" w:rsidP="003C5B9B">
      <w:pPr>
        <w:pStyle w:val="a5"/>
        <w:ind w:left="709"/>
        <w:rPr>
          <w:rFonts w:ascii="Times New Roman" w:hAnsi="Times New Roman" w:cs="Times New Roman"/>
          <w:sz w:val="27"/>
          <w:szCs w:val="27"/>
        </w:rPr>
      </w:pPr>
    </w:p>
    <w:p w:rsidR="00F12B31" w:rsidRPr="003C5B9B" w:rsidRDefault="00BE6B32" w:rsidP="00F12B31">
      <w:pPr>
        <w:pStyle w:val="a5"/>
        <w:ind w:left="0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3C5B9B">
        <w:rPr>
          <w:rFonts w:ascii="Times New Roman" w:hAnsi="Times New Roman" w:cs="Times New Roman"/>
          <w:i/>
          <w:sz w:val="27"/>
          <w:szCs w:val="27"/>
          <w:u w:val="single"/>
        </w:rPr>
        <w:t>28 ноября</w:t>
      </w:r>
      <w:r w:rsidR="00F12B31" w:rsidRPr="003C5B9B">
        <w:rPr>
          <w:rFonts w:ascii="Times New Roman" w:hAnsi="Times New Roman" w:cs="Times New Roman"/>
          <w:i/>
          <w:sz w:val="27"/>
          <w:szCs w:val="27"/>
          <w:u w:val="single"/>
        </w:rPr>
        <w:t xml:space="preserve"> 202</w:t>
      </w:r>
      <w:r w:rsidRPr="003C5B9B">
        <w:rPr>
          <w:rFonts w:ascii="Times New Roman" w:hAnsi="Times New Roman" w:cs="Times New Roman"/>
          <w:i/>
          <w:sz w:val="27"/>
          <w:szCs w:val="27"/>
          <w:u w:val="single"/>
        </w:rPr>
        <w:t>2</w:t>
      </w:r>
      <w:r w:rsidR="00F12B31" w:rsidRPr="003C5B9B">
        <w:rPr>
          <w:rFonts w:ascii="Times New Roman" w:hAnsi="Times New Roman" w:cs="Times New Roman"/>
          <w:i/>
          <w:sz w:val="27"/>
          <w:szCs w:val="27"/>
          <w:u w:val="single"/>
        </w:rPr>
        <w:t xml:space="preserve"> года рассмотрены вопросы:</w:t>
      </w:r>
    </w:p>
    <w:p w:rsidR="00F12B31" w:rsidRPr="00FA76B3" w:rsidRDefault="00BE6B32" w:rsidP="00F12B3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мероприятий Программы ФГУП «</w:t>
      </w:r>
      <w:proofErr w:type="spellStart"/>
      <w:r w:rsidRPr="00FA76B3">
        <w:rPr>
          <w:rFonts w:ascii="Times New Roman" w:hAnsi="Times New Roman" w:cs="Times New Roman"/>
          <w:sz w:val="27"/>
          <w:szCs w:val="27"/>
        </w:rPr>
        <w:t>ГосНИИОХТ</w:t>
      </w:r>
      <w:proofErr w:type="spellEnd"/>
      <w:r w:rsidRPr="00FA76B3">
        <w:rPr>
          <w:rFonts w:ascii="Times New Roman" w:hAnsi="Times New Roman" w:cs="Times New Roman"/>
          <w:sz w:val="27"/>
          <w:szCs w:val="27"/>
        </w:rPr>
        <w:t xml:space="preserve">» по реализации </w:t>
      </w:r>
      <w:proofErr w:type="spellStart"/>
      <w:r w:rsidRPr="00FA76B3"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 w:rsidRPr="00FA76B3">
        <w:rPr>
          <w:rFonts w:ascii="Times New Roman" w:hAnsi="Times New Roman" w:cs="Times New Roman"/>
          <w:sz w:val="27"/>
          <w:szCs w:val="27"/>
        </w:rPr>
        <w:t xml:space="preserve"> политики за три квартала 2022 года</w:t>
      </w:r>
    </w:p>
    <w:p w:rsidR="00BE6B32" w:rsidRPr="00FA76B3" w:rsidRDefault="00BE6B32" w:rsidP="00BE6B3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 xml:space="preserve">Рассмотрены результаты внутренней проверки сделок, совершенных в </w:t>
      </w:r>
      <w:r w:rsidRPr="00FA76B3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FA76B3">
        <w:rPr>
          <w:rFonts w:ascii="Times New Roman" w:hAnsi="Times New Roman" w:cs="Times New Roman"/>
          <w:sz w:val="27"/>
          <w:szCs w:val="27"/>
        </w:rPr>
        <w:t xml:space="preserve"> квартале 2022 года на предмет наличия коррупционной составляющей</w:t>
      </w:r>
    </w:p>
    <w:p w:rsidR="00F249DA" w:rsidRDefault="00BE6B32" w:rsidP="00BE6B3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76B3">
        <w:rPr>
          <w:rFonts w:ascii="Times New Roman" w:hAnsi="Times New Roman" w:cs="Times New Roman"/>
          <w:sz w:val="27"/>
          <w:szCs w:val="27"/>
        </w:rPr>
        <w:t>О выполнении приказа от 23 марта 2022 г. № 50 «О распределении обязанностей с целью урегулирования конфликта интересов»</w:t>
      </w:r>
    </w:p>
    <w:p w:rsidR="00A64C40" w:rsidRDefault="00A64C40" w:rsidP="00A64C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Решения:</w:t>
      </w:r>
    </w:p>
    <w:p w:rsidR="003C5B9B" w:rsidRDefault="003C5B9B" w:rsidP="003C5B9B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Программу ФГУП «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ГосНИИОХТ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по реализации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политики за три квартала 2022 года считать выполненной</w:t>
      </w:r>
    </w:p>
    <w:p w:rsidR="003C5B9B" w:rsidRDefault="003C5B9B" w:rsidP="003C5B9B">
      <w:pPr>
        <w:pStyle w:val="a5"/>
        <w:numPr>
          <w:ilvl w:val="0"/>
          <w:numId w:val="9"/>
        </w:numPr>
        <w:ind w:left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Работу Комиссии по проведению внутренних проверок совершаемых сделок в период с 24 по 28 октября 2022 года, признать соответствующей инструкции ИР-ОтМК-733, в результате проверки коррупционной составляющей не выявлено</w:t>
      </w:r>
    </w:p>
    <w:p w:rsidR="00A64C40" w:rsidRPr="003C5B9B" w:rsidRDefault="003C5B9B" w:rsidP="003C5B9B">
      <w:pPr>
        <w:pStyle w:val="a5"/>
        <w:numPr>
          <w:ilvl w:val="0"/>
          <w:numId w:val="9"/>
        </w:numPr>
        <w:ind w:left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 от 23 марта 2022г. № 50 выполняется, конфликт интересов не возникает, о чем упоминаемые в приказе работники ежеквартально докладывают Комиссии</w:t>
      </w:r>
    </w:p>
    <w:sectPr w:rsidR="00A64C40" w:rsidRPr="003C5B9B" w:rsidSect="00A64C40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40" w:rsidRDefault="00A64C40" w:rsidP="00577680">
      <w:pPr>
        <w:spacing w:after="0" w:line="240" w:lineRule="auto"/>
      </w:pPr>
      <w:r>
        <w:separator/>
      </w:r>
    </w:p>
  </w:endnote>
  <w:endnote w:type="continuationSeparator" w:id="1">
    <w:p w:rsidR="00A64C40" w:rsidRDefault="00A64C40" w:rsidP="0057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6238"/>
      <w:docPartObj>
        <w:docPartGallery w:val="Page Numbers (Bottom of Page)"/>
        <w:docPartUnique/>
      </w:docPartObj>
    </w:sdtPr>
    <w:sdtContent>
      <w:p w:rsidR="00A64C40" w:rsidRDefault="00585905">
        <w:pPr>
          <w:pStyle w:val="a3"/>
          <w:jc w:val="right"/>
        </w:pPr>
        <w:fldSimple w:instr=" PAGE   \* MERGEFORMAT ">
          <w:r w:rsidR="00922128">
            <w:rPr>
              <w:noProof/>
            </w:rPr>
            <w:t>1</w:t>
          </w:r>
        </w:fldSimple>
      </w:p>
    </w:sdtContent>
  </w:sdt>
  <w:p w:rsidR="00A64C40" w:rsidRDefault="00A64C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40" w:rsidRDefault="00A64C40" w:rsidP="00577680">
      <w:pPr>
        <w:spacing w:after="0" w:line="240" w:lineRule="auto"/>
      </w:pPr>
      <w:r>
        <w:separator/>
      </w:r>
    </w:p>
  </w:footnote>
  <w:footnote w:type="continuationSeparator" w:id="1">
    <w:p w:rsidR="00A64C40" w:rsidRDefault="00A64C40" w:rsidP="0057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E90"/>
    <w:multiLevelType w:val="hybridMultilevel"/>
    <w:tmpl w:val="A42CA826"/>
    <w:lvl w:ilvl="0" w:tplc="D11A6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84408"/>
    <w:multiLevelType w:val="hybridMultilevel"/>
    <w:tmpl w:val="EE0A9A3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6011"/>
    <w:multiLevelType w:val="hybridMultilevel"/>
    <w:tmpl w:val="938AB38E"/>
    <w:lvl w:ilvl="0" w:tplc="D11A6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4C57C2"/>
    <w:multiLevelType w:val="hybridMultilevel"/>
    <w:tmpl w:val="C792B102"/>
    <w:lvl w:ilvl="0" w:tplc="D11A6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9B5F33"/>
    <w:multiLevelType w:val="hybridMultilevel"/>
    <w:tmpl w:val="494E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B363E"/>
    <w:multiLevelType w:val="hybridMultilevel"/>
    <w:tmpl w:val="3F843E28"/>
    <w:lvl w:ilvl="0" w:tplc="D11A6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8259AA"/>
    <w:multiLevelType w:val="hybridMultilevel"/>
    <w:tmpl w:val="45FA03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7A0444"/>
    <w:multiLevelType w:val="hybridMultilevel"/>
    <w:tmpl w:val="AB324C7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07DD8"/>
    <w:multiLevelType w:val="hybridMultilevel"/>
    <w:tmpl w:val="2542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753"/>
    <w:rsid w:val="000A2C1C"/>
    <w:rsid w:val="001B7863"/>
    <w:rsid w:val="00245391"/>
    <w:rsid w:val="003954E7"/>
    <w:rsid w:val="003C4753"/>
    <w:rsid w:val="003C5B9B"/>
    <w:rsid w:val="005047BC"/>
    <w:rsid w:val="00530BD7"/>
    <w:rsid w:val="00577680"/>
    <w:rsid w:val="00585905"/>
    <w:rsid w:val="00642AAE"/>
    <w:rsid w:val="006B6B41"/>
    <w:rsid w:val="006D6B8A"/>
    <w:rsid w:val="007471BB"/>
    <w:rsid w:val="0081751D"/>
    <w:rsid w:val="008E5708"/>
    <w:rsid w:val="00922128"/>
    <w:rsid w:val="009C04FF"/>
    <w:rsid w:val="00A64C40"/>
    <w:rsid w:val="00B357B4"/>
    <w:rsid w:val="00B52E94"/>
    <w:rsid w:val="00B54077"/>
    <w:rsid w:val="00BE6B32"/>
    <w:rsid w:val="00BE7942"/>
    <w:rsid w:val="00C710DD"/>
    <w:rsid w:val="00E268A7"/>
    <w:rsid w:val="00E53F62"/>
    <w:rsid w:val="00E936AC"/>
    <w:rsid w:val="00EF55CB"/>
    <w:rsid w:val="00F12B31"/>
    <w:rsid w:val="00F249DA"/>
    <w:rsid w:val="00FA76B3"/>
    <w:rsid w:val="00FE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753"/>
  </w:style>
  <w:style w:type="paragraph" w:styleId="a5">
    <w:name w:val="List Paragraph"/>
    <w:basedOn w:val="a"/>
    <w:uiPriority w:val="34"/>
    <w:qFormat/>
    <w:rsid w:val="00504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13</cp:revision>
  <dcterms:created xsi:type="dcterms:W3CDTF">2018-11-07T09:17:00Z</dcterms:created>
  <dcterms:modified xsi:type="dcterms:W3CDTF">2022-12-01T11:29:00Z</dcterms:modified>
</cp:coreProperties>
</file>